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8E" w:rsidRPr="00236F8E" w:rsidRDefault="00236F8E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36F8E">
        <w:rPr>
          <w:rFonts w:ascii="Times New Roman" w:hAnsi="Times New Roman" w:cs="Times New Roman"/>
          <w:sz w:val="24"/>
          <w:szCs w:val="24"/>
        </w:rPr>
        <w:t>Госпитализация</w:t>
      </w:r>
    </w:p>
    <w:p w:rsidR="00236F8E" w:rsidRPr="00236F8E" w:rsidRDefault="00236F8E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34" w:rsidRPr="00236F8E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:rsidR="00083734" w:rsidRPr="00236F8E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34" w:rsidRPr="00236F8E" w:rsidRDefault="00083734" w:rsidP="0008373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экстренная госпитализация </w:t>
      </w:r>
      <w:r w:rsidRPr="00236F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 находится в остром состоянии, которое несет в себе серьезную угрозу его здоровью или жизни.</w:t>
      </w:r>
    </w:p>
    <w:bookmarkEnd w:id="0"/>
    <w:p w:rsidR="00083734" w:rsidRPr="00083734" w:rsidRDefault="00083734" w:rsidP="0008373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плановая госпитализация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срок помещения в больницу заранее оговаривается с врачом.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34" w:rsidRPr="00083734" w:rsidRDefault="00083734" w:rsidP="00083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госпитализации гражданина в больничное учреждение:</w:t>
      </w:r>
    </w:p>
    <w:p w:rsidR="00083734" w:rsidRPr="00083734" w:rsidRDefault="00083734" w:rsidP="00083734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машиной скорой медицинской помощи: при несчастных случаях, травмах, острых заболеваниях и обострении хронических заболеваний.</w:t>
      </w:r>
    </w:p>
    <w:p w:rsidR="00083734" w:rsidRPr="00083734" w:rsidRDefault="00083734" w:rsidP="00083734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:rsidR="00083734" w:rsidRPr="00083734" w:rsidRDefault="00083734" w:rsidP="00083734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:rsidR="00083734" w:rsidRPr="00083734" w:rsidRDefault="00083734" w:rsidP="00083734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34" w:rsidRPr="00083734" w:rsidRDefault="00083734" w:rsidP="00083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к госпитализации и сроки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Экстренная госпитализация. 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заболевания, обострения хронических болезней, </w:t>
      </w:r>
      <w:proofErr w:type="gramStart"/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End"/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Экстренная стационарная медицинская помощь оказывается безотлагательно – круглосуточно и беспрепятственно всем, кто в ней </w:t>
      </w:r>
      <w:proofErr w:type="spellStart"/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нуждается.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</w:t>
      </w:r>
      <w:proofErr w:type="spellEnd"/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 </w:t>
      </w: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Полис ОМС в таких случаях не требуется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закон 326-ФЗ «Об обязательном медицинском страховании в РФ»).  Достаточно самостоятельно обратиться в приемное отделение стационара или вызвать «скорую помощь».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Плановая госпитализация</w:t>
      </w:r>
      <w:r w:rsidR="00CE66AD"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 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госпитализация осуществляется в сроки, установленные территориальной программой государственных гарантий оказания медпомощи, </w:t>
      </w: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не более чем через 30 дней с момента выдачи лечащим врачом направления на госпитализацию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высокотехнологичной медицинской помощи, при оказании которой сроки могут быть превышены).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34" w:rsidRPr="00083734" w:rsidRDefault="00083734" w:rsidP="00083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нарушения сроков госпитализации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34" w:rsidRPr="00083734" w:rsidRDefault="00083734" w:rsidP="000837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стационара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плановой госпитализации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плановой форме госпитализации выбор медицинской организации осуществляется по направлению лечащего врача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</w:t>
      </w: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закон-323 «Об основах охраны здоровья граждан в Российской Федерации»).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экстренной госпитализации. </w:t>
      </w: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:rsidR="00083734" w:rsidRPr="00083734" w:rsidRDefault="00083734" w:rsidP="0008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05" w:rsidRPr="002B5E2C" w:rsidRDefault="00083734" w:rsidP="002B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остальных случаях – право выбора у пациента есть. 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 Врач «скорой помощи» вправе отказать в удовлетворении требования пациента о госпитализации его в конкретно названный пациентом 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sectPr w:rsidR="00672305" w:rsidRPr="002B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4AD"/>
    <w:multiLevelType w:val="multilevel"/>
    <w:tmpl w:val="0796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A4172"/>
    <w:multiLevelType w:val="multilevel"/>
    <w:tmpl w:val="D362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34"/>
    <w:rsid w:val="00083734"/>
    <w:rsid w:val="00236F8E"/>
    <w:rsid w:val="002B5E2C"/>
    <w:rsid w:val="00672305"/>
    <w:rsid w:val="0068515A"/>
    <w:rsid w:val="00C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F328-EE15-4218-A234-4BCA21C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Коурдаков Михаил Владимирович</dc:creator>
  <cp:keywords/>
  <dc:description/>
  <cp:lastModifiedBy>Коурдаков Михаил Владимирович</cp:lastModifiedBy>
  <cp:revision>5</cp:revision>
  <dcterms:created xsi:type="dcterms:W3CDTF">2020-03-23T03:30:00Z</dcterms:created>
  <dcterms:modified xsi:type="dcterms:W3CDTF">2020-03-23T03:42:00Z</dcterms:modified>
</cp:coreProperties>
</file>